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FE724" w14:textId="423D66E0" w:rsidR="000964C7" w:rsidRPr="00F757AA" w:rsidRDefault="000964C7" w:rsidP="000964C7">
      <w:pPr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32932BF1" w14:textId="77777777" w:rsidR="000964C7" w:rsidRPr="00F757AA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Ыстық асфальтобетонды шығару бойынша АБЗ өнімділігін анықтау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егер ауысым ұзақтығы</w:t>
      </w:r>
      <w:r>
        <w:rPr>
          <w:sz w:val="28"/>
          <w:szCs w:val="28"/>
        </w:rPr>
        <w:t xml:space="preserve"> – 10 </w:t>
      </w:r>
      <w:r>
        <w:rPr>
          <w:sz w:val="28"/>
          <w:szCs w:val="28"/>
          <w:lang w:val="kk-KZ"/>
        </w:rPr>
        <w:t>сағат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бір ауысымда салынған телім ұзындығы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00 м, </w:t>
      </w:r>
      <w:r>
        <w:rPr>
          <w:sz w:val="28"/>
          <w:szCs w:val="28"/>
          <w:lang w:val="kk-KZ"/>
        </w:rPr>
        <w:t xml:space="preserve">жол жамылғысы төсемесінің ені </w:t>
      </w:r>
      <w:r w:rsidRPr="00F757AA">
        <w:rPr>
          <w:sz w:val="28"/>
          <w:szCs w:val="28"/>
        </w:rPr>
        <w:t xml:space="preserve">– 7м, </w:t>
      </w:r>
      <w:r>
        <w:rPr>
          <w:sz w:val="28"/>
          <w:szCs w:val="28"/>
          <w:lang w:val="kk-KZ"/>
        </w:rPr>
        <w:t>жол жамылғысы төсемесінің қалыңдығы</w:t>
      </w:r>
      <w:r>
        <w:rPr>
          <w:sz w:val="28"/>
          <w:szCs w:val="28"/>
        </w:rPr>
        <w:t xml:space="preserve"> – 0,</w:t>
      </w:r>
      <w:r>
        <w:rPr>
          <w:sz w:val="28"/>
          <w:szCs w:val="28"/>
          <w:lang w:val="kk-KZ"/>
        </w:rPr>
        <w:t>09</w:t>
      </w:r>
      <w:r w:rsidRPr="00F757AA">
        <w:rPr>
          <w:sz w:val="28"/>
          <w:szCs w:val="28"/>
        </w:rPr>
        <w:t xml:space="preserve">м, </w:t>
      </w:r>
      <w:r>
        <w:rPr>
          <w:sz w:val="28"/>
          <w:szCs w:val="28"/>
          <w:lang w:val="kk-KZ"/>
        </w:rPr>
        <w:t xml:space="preserve">нығыздалған асфальтобетонның жамылғыдағы көлемдік салмағы </w:t>
      </w:r>
      <w:r w:rsidRPr="00F757AA">
        <w:rPr>
          <w:sz w:val="28"/>
          <w:szCs w:val="28"/>
        </w:rPr>
        <w:sym w:font="Symbol" w:char="F067"/>
      </w:r>
      <w:r>
        <w:rPr>
          <w:sz w:val="28"/>
          <w:szCs w:val="28"/>
        </w:rPr>
        <w:t xml:space="preserve"> = 2,</w:t>
      </w:r>
      <w:r>
        <w:rPr>
          <w:sz w:val="28"/>
          <w:szCs w:val="28"/>
          <w:lang w:val="kk-KZ"/>
        </w:rPr>
        <w:t>20</w:t>
      </w:r>
      <w:r w:rsidRPr="00F757AA">
        <w:rPr>
          <w:sz w:val="28"/>
          <w:szCs w:val="28"/>
        </w:rPr>
        <w:t xml:space="preserve"> т/м</w:t>
      </w:r>
      <w:r w:rsidRPr="00F757AA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14:paraId="53098A8D" w14:textId="4CE460D8" w:rsidR="000964C7" w:rsidRPr="00475B06" w:rsidRDefault="000964C7" w:rsidP="000964C7">
      <w:pPr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3015206F" w14:textId="77777777" w:rsidR="000964C7" w:rsidRPr="00F757AA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Қоймадағы қиыршықтас қорын есептеу</w:t>
      </w:r>
      <w:r w:rsidRPr="00F757AA">
        <w:rPr>
          <w:sz w:val="28"/>
          <w:szCs w:val="28"/>
        </w:rPr>
        <w:t xml:space="preserve"> (тонн</w:t>
      </w:r>
      <w:r>
        <w:rPr>
          <w:sz w:val="28"/>
          <w:szCs w:val="28"/>
          <w:lang w:val="kk-KZ"/>
        </w:rPr>
        <w:t>а</w:t>
      </w:r>
      <w:r w:rsidRPr="00F757AA">
        <w:rPr>
          <w:sz w:val="28"/>
          <w:szCs w:val="28"/>
        </w:rPr>
        <w:t xml:space="preserve">), </w:t>
      </w:r>
      <w:r>
        <w:rPr>
          <w:sz w:val="28"/>
          <w:szCs w:val="28"/>
          <w:lang w:val="kk-KZ"/>
        </w:rPr>
        <w:t>егер нормативтік қиыршықтас қоры</w:t>
      </w:r>
      <w:r>
        <w:rPr>
          <w:sz w:val="28"/>
          <w:szCs w:val="28"/>
        </w:rPr>
        <w:t xml:space="preserve"> – 10 </w:t>
      </w:r>
      <w:r>
        <w:rPr>
          <w:sz w:val="28"/>
          <w:szCs w:val="28"/>
          <w:lang w:val="kk-KZ"/>
        </w:rPr>
        <w:t>ауысым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асфальтбетон қоспасы құрамындағы қиыршықтас жалпы салмақтың </w:t>
      </w:r>
      <w:r>
        <w:rPr>
          <w:sz w:val="28"/>
          <w:szCs w:val="28"/>
        </w:rPr>
        <w:t xml:space="preserve"> 50% </w:t>
      </w:r>
      <w:r>
        <w:rPr>
          <w:sz w:val="28"/>
          <w:szCs w:val="28"/>
          <w:lang w:val="kk-KZ"/>
        </w:rPr>
        <w:t>құрайды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ауысым ұзақтылығы</w:t>
      </w:r>
      <w:r>
        <w:rPr>
          <w:sz w:val="28"/>
          <w:szCs w:val="28"/>
        </w:rPr>
        <w:t xml:space="preserve"> – 10 </w:t>
      </w:r>
      <w:r>
        <w:rPr>
          <w:sz w:val="28"/>
          <w:szCs w:val="28"/>
          <w:lang w:val="kk-KZ"/>
        </w:rPr>
        <w:t>сағ</w:t>
      </w:r>
      <w:r w:rsidRPr="00F757AA">
        <w:rPr>
          <w:sz w:val="28"/>
          <w:szCs w:val="28"/>
        </w:rPr>
        <w:t xml:space="preserve">., </w:t>
      </w:r>
      <w:r>
        <w:rPr>
          <w:sz w:val="28"/>
          <w:szCs w:val="28"/>
          <w:lang w:val="kk-KZ"/>
        </w:rPr>
        <w:t>асфальтобетон қондырғысының өнімділігі</w:t>
      </w:r>
      <w:r>
        <w:rPr>
          <w:sz w:val="28"/>
          <w:szCs w:val="28"/>
        </w:rPr>
        <w:t xml:space="preserve"> – 100 т/</w:t>
      </w:r>
      <w:r>
        <w:rPr>
          <w:sz w:val="28"/>
          <w:szCs w:val="28"/>
          <w:lang w:val="kk-KZ"/>
        </w:rPr>
        <w:t>сағ</w:t>
      </w:r>
      <w:r>
        <w:rPr>
          <w:sz w:val="28"/>
          <w:szCs w:val="28"/>
        </w:rPr>
        <w:t>.</w:t>
      </w:r>
    </w:p>
    <w:p w14:paraId="358A1AAA" w14:textId="4D5B4579" w:rsidR="000964C7" w:rsidRPr="00475B06" w:rsidRDefault="000964C7" w:rsidP="000964C7">
      <w:pPr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0E2DCB85" w14:textId="77777777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Қоймадағы қиыршықтас қорын есептеу</w:t>
      </w:r>
      <w:r w:rsidRPr="00F757AA">
        <w:rPr>
          <w:sz w:val="28"/>
          <w:szCs w:val="28"/>
        </w:rPr>
        <w:t xml:space="preserve"> (тонн</w:t>
      </w:r>
      <w:r>
        <w:rPr>
          <w:sz w:val="28"/>
          <w:szCs w:val="28"/>
          <w:lang w:val="kk-KZ"/>
        </w:rPr>
        <w:t>а</w:t>
      </w:r>
      <w:r w:rsidRPr="00F757AA">
        <w:rPr>
          <w:sz w:val="28"/>
          <w:szCs w:val="28"/>
        </w:rPr>
        <w:t xml:space="preserve">), </w:t>
      </w:r>
      <w:r>
        <w:rPr>
          <w:sz w:val="28"/>
          <w:szCs w:val="28"/>
          <w:lang w:val="kk-KZ"/>
        </w:rPr>
        <w:t>егер нормативтік қиыршықтас қоры</w:t>
      </w:r>
      <w:r>
        <w:rPr>
          <w:sz w:val="28"/>
          <w:szCs w:val="28"/>
        </w:rPr>
        <w:t xml:space="preserve"> – 1</w:t>
      </w:r>
      <w:r>
        <w:rPr>
          <w:sz w:val="28"/>
          <w:szCs w:val="28"/>
          <w:lang w:val="kk-KZ"/>
        </w:rPr>
        <w:t>5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ауысым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асфальтбетон қоспасы құрамындағы қиыршықтас жалпы салмақтың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4</w:t>
      </w:r>
      <w:r>
        <w:rPr>
          <w:sz w:val="28"/>
          <w:szCs w:val="28"/>
        </w:rPr>
        <w:t xml:space="preserve">5% </w:t>
      </w:r>
      <w:r>
        <w:rPr>
          <w:sz w:val="28"/>
          <w:szCs w:val="28"/>
          <w:lang w:val="kk-KZ"/>
        </w:rPr>
        <w:t>құрайды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ауысым ұзақтылығы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8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сағ</w:t>
      </w:r>
      <w:r w:rsidRPr="00F757AA">
        <w:rPr>
          <w:sz w:val="28"/>
          <w:szCs w:val="28"/>
        </w:rPr>
        <w:t xml:space="preserve">., </w:t>
      </w:r>
      <w:r>
        <w:rPr>
          <w:sz w:val="28"/>
          <w:szCs w:val="28"/>
          <w:lang w:val="kk-KZ"/>
        </w:rPr>
        <w:t>асфальтобетон қондырғысының өнімділігі</w:t>
      </w:r>
      <w:r>
        <w:rPr>
          <w:sz w:val="28"/>
          <w:szCs w:val="28"/>
        </w:rPr>
        <w:t xml:space="preserve"> – 100 т/</w:t>
      </w:r>
      <w:r>
        <w:rPr>
          <w:sz w:val="28"/>
          <w:szCs w:val="28"/>
          <w:lang w:val="kk-KZ"/>
        </w:rPr>
        <w:t>сағ</w:t>
      </w:r>
      <w:r>
        <w:rPr>
          <w:sz w:val="28"/>
          <w:szCs w:val="28"/>
        </w:rPr>
        <w:t>.</w:t>
      </w:r>
    </w:p>
    <w:p w14:paraId="0DE5660A" w14:textId="26435710" w:rsidR="000964C7" w:rsidRPr="00FB2AB7" w:rsidRDefault="000964C7" w:rsidP="000964C7">
      <w:pPr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3488545E" w14:textId="77777777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Қоймадағы қиыршықтас қорын есептеу</w:t>
      </w:r>
      <w:r w:rsidRPr="00F757AA">
        <w:rPr>
          <w:sz w:val="28"/>
          <w:szCs w:val="28"/>
        </w:rPr>
        <w:t xml:space="preserve"> (тонн</w:t>
      </w:r>
      <w:r>
        <w:rPr>
          <w:sz w:val="28"/>
          <w:szCs w:val="28"/>
          <w:lang w:val="kk-KZ"/>
        </w:rPr>
        <w:t>а</w:t>
      </w:r>
      <w:r w:rsidRPr="00F757AA">
        <w:rPr>
          <w:sz w:val="28"/>
          <w:szCs w:val="28"/>
        </w:rPr>
        <w:t xml:space="preserve">), </w:t>
      </w:r>
      <w:r>
        <w:rPr>
          <w:sz w:val="28"/>
          <w:szCs w:val="28"/>
          <w:lang w:val="kk-KZ"/>
        </w:rPr>
        <w:t>егер нормативтік қиыршықтас қоры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8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ауысым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асфальтбетон қоспасы құрамындағы қиыршықтас жалпы салмақтың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6</w:t>
      </w:r>
      <w:r>
        <w:rPr>
          <w:sz w:val="28"/>
          <w:szCs w:val="28"/>
        </w:rPr>
        <w:t xml:space="preserve">0% </w:t>
      </w:r>
      <w:r>
        <w:rPr>
          <w:sz w:val="28"/>
          <w:szCs w:val="28"/>
          <w:lang w:val="kk-KZ"/>
        </w:rPr>
        <w:t>құрайды</w:t>
      </w:r>
      <w:r w:rsidRPr="00F757A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ауысым ұзақтылығы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8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сағ</w:t>
      </w:r>
      <w:r w:rsidRPr="00F757AA">
        <w:rPr>
          <w:sz w:val="28"/>
          <w:szCs w:val="28"/>
        </w:rPr>
        <w:t xml:space="preserve">., </w:t>
      </w:r>
      <w:r>
        <w:rPr>
          <w:sz w:val="28"/>
          <w:szCs w:val="28"/>
          <w:lang w:val="kk-KZ"/>
        </w:rPr>
        <w:t>асфальтобетон қондырғысының өнімділігі</w:t>
      </w:r>
      <w:r>
        <w:rPr>
          <w:sz w:val="28"/>
          <w:szCs w:val="28"/>
        </w:rPr>
        <w:t xml:space="preserve"> – 1</w:t>
      </w:r>
      <w:r>
        <w:rPr>
          <w:sz w:val="28"/>
          <w:szCs w:val="28"/>
          <w:lang w:val="kk-KZ"/>
        </w:rPr>
        <w:t>2</w:t>
      </w:r>
      <w:r>
        <w:rPr>
          <w:sz w:val="28"/>
          <w:szCs w:val="28"/>
        </w:rPr>
        <w:t>0 т/</w:t>
      </w:r>
      <w:r>
        <w:rPr>
          <w:sz w:val="28"/>
          <w:szCs w:val="28"/>
          <w:lang w:val="kk-KZ"/>
        </w:rPr>
        <w:t>сағ</w:t>
      </w:r>
      <w:r>
        <w:rPr>
          <w:sz w:val="28"/>
          <w:szCs w:val="28"/>
        </w:rPr>
        <w:t>.</w:t>
      </w:r>
    </w:p>
    <w:p w14:paraId="6D195F9B" w14:textId="5A417716" w:rsidR="000964C7" w:rsidRPr="00FB2AB7" w:rsidRDefault="000964C7" w:rsidP="000964C7">
      <w:pPr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0175A5C3" w14:textId="77777777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Асфальтобетонды  төсеме салған кезде қанша </w:t>
      </w:r>
      <w:r w:rsidRPr="00FB2AB7">
        <w:rPr>
          <w:sz w:val="28"/>
          <w:szCs w:val="28"/>
        </w:rPr>
        <w:t>АБЗ</w:t>
      </w:r>
      <w:r>
        <w:rPr>
          <w:sz w:val="28"/>
          <w:szCs w:val="28"/>
          <w:lang w:val="kk-KZ"/>
        </w:rPr>
        <w:t xml:space="preserve"> тұрағын қарастыру керек</w:t>
      </w:r>
      <w:r w:rsidRPr="00FB2AB7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</w:t>
      </w:r>
      <w:r w:rsidRPr="00FB2AB7">
        <w:rPr>
          <w:sz w:val="28"/>
          <w:szCs w:val="28"/>
        </w:rPr>
        <w:t xml:space="preserve"> е</w:t>
      </w:r>
      <w:r>
        <w:rPr>
          <w:sz w:val="28"/>
          <w:szCs w:val="28"/>
          <w:lang w:val="kk-KZ"/>
        </w:rPr>
        <w:t>гер жол ұзындығы</w:t>
      </w:r>
      <w:r w:rsidRPr="00FB2AB7">
        <w:rPr>
          <w:sz w:val="28"/>
          <w:szCs w:val="28"/>
        </w:rPr>
        <w:t xml:space="preserve"> 120 км, </w:t>
      </w:r>
      <w:r>
        <w:rPr>
          <w:sz w:val="28"/>
          <w:szCs w:val="28"/>
          <w:lang w:val="kk-KZ"/>
        </w:rPr>
        <w:t>асфальтобетонды қоспаларды шығару қашықтығы</w:t>
      </w:r>
      <w:r w:rsidRPr="00FB2AB7">
        <w:rPr>
          <w:sz w:val="28"/>
          <w:szCs w:val="28"/>
        </w:rPr>
        <w:t xml:space="preserve"> 30 </w:t>
      </w:r>
      <w:r>
        <w:rPr>
          <w:sz w:val="28"/>
          <w:szCs w:val="28"/>
        </w:rPr>
        <w:t>км.</w:t>
      </w:r>
    </w:p>
    <w:p w14:paraId="1964E569" w14:textId="51AF9E2B" w:rsidR="000964C7" w:rsidRPr="00FB2AB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</w:p>
    <w:p w14:paraId="4EC1B022" w14:textId="77777777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Асфальтобетонды  төсеме салған кезде қанша </w:t>
      </w:r>
      <w:r w:rsidRPr="00FB2AB7">
        <w:rPr>
          <w:sz w:val="28"/>
          <w:szCs w:val="28"/>
        </w:rPr>
        <w:t>АБЗ</w:t>
      </w:r>
      <w:r>
        <w:rPr>
          <w:sz w:val="28"/>
          <w:szCs w:val="28"/>
          <w:lang w:val="kk-KZ"/>
        </w:rPr>
        <w:t xml:space="preserve"> тұрағын қарастыру керек</w:t>
      </w:r>
      <w:r w:rsidRPr="00FB2AB7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</w:t>
      </w:r>
      <w:r w:rsidRPr="00FB2AB7">
        <w:rPr>
          <w:sz w:val="28"/>
          <w:szCs w:val="28"/>
        </w:rPr>
        <w:t xml:space="preserve"> е</w:t>
      </w:r>
      <w:r>
        <w:rPr>
          <w:sz w:val="28"/>
          <w:szCs w:val="28"/>
          <w:lang w:val="kk-KZ"/>
        </w:rPr>
        <w:t>гер жол ұзындығы</w:t>
      </w:r>
      <w:r w:rsidRPr="00FB2AB7">
        <w:rPr>
          <w:sz w:val="28"/>
          <w:szCs w:val="28"/>
        </w:rPr>
        <w:t xml:space="preserve"> 120 км, </w:t>
      </w:r>
      <w:r>
        <w:rPr>
          <w:sz w:val="28"/>
          <w:szCs w:val="28"/>
          <w:lang w:val="kk-KZ"/>
        </w:rPr>
        <w:t>асфальтобетонды қоспаларды шығару қашықтығы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2</w:t>
      </w:r>
      <w:r w:rsidRPr="00FB2AB7">
        <w:rPr>
          <w:sz w:val="28"/>
          <w:szCs w:val="28"/>
        </w:rPr>
        <w:t xml:space="preserve">0 </w:t>
      </w:r>
      <w:r>
        <w:rPr>
          <w:sz w:val="28"/>
          <w:szCs w:val="28"/>
        </w:rPr>
        <w:t>км.</w:t>
      </w:r>
    </w:p>
    <w:p w14:paraId="778ED629" w14:textId="7BDCE140" w:rsidR="000964C7" w:rsidRPr="00FB2AB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</w:p>
    <w:p w14:paraId="3DBAE844" w14:textId="77777777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Асфальтобетонды  төсеме салған кезде қанша </w:t>
      </w:r>
      <w:r w:rsidRPr="00FB2AB7">
        <w:rPr>
          <w:sz w:val="28"/>
          <w:szCs w:val="28"/>
        </w:rPr>
        <w:t>АБЗ</w:t>
      </w:r>
      <w:r>
        <w:rPr>
          <w:sz w:val="28"/>
          <w:szCs w:val="28"/>
          <w:lang w:val="kk-KZ"/>
        </w:rPr>
        <w:t xml:space="preserve"> тұрағын қарастыру керек</w:t>
      </w:r>
      <w:r w:rsidRPr="00FB2AB7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</w:t>
      </w:r>
      <w:r w:rsidRPr="00FB2AB7">
        <w:rPr>
          <w:sz w:val="28"/>
          <w:szCs w:val="28"/>
        </w:rPr>
        <w:t xml:space="preserve"> е</w:t>
      </w:r>
      <w:r>
        <w:rPr>
          <w:sz w:val="28"/>
          <w:szCs w:val="28"/>
          <w:lang w:val="kk-KZ"/>
        </w:rPr>
        <w:t>гер жол ұзындығы</w:t>
      </w:r>
      <w:r w:rsidRPr="00FB2AB7">
        <w:rPr>
          <w:sz w:val="28"/>
          <w:szCs w:val="28"/>
        </w:rPr>
        <w:t xml:space="preserve"> 120 км, </w:t>
      </w:r>
      <w:r>
        <w:rPr>
          <w:sz w:val="28"/>
          <w:szCs w:val="28"/>
          <w:lang w:val="kk-KZ"/>
        </w:rPr>
        <w:t>асфальтобетонды қоспаларды шығару қашықтығы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15</w:t>
      </w:r>
      <w:r w:rsidRPr="00FB2AB7">
        <w:rPr>
          <w:sz w:val="28"/>
          <w:szCs w:val="28"/>
        </w:rPr>
        <w:t xml:space="preserve"> </w:t>
      </w:r>
      <w:r>
        <w:rPr>
          <w:sz w:val="28"/>
          <w:szCs w:val="28"/>
        </w:rPr>
        <w:t>км.</w:t>
      </w:r>
    </w:p>
    <w:p w14:paraId="466D5ED5" w14:textId="7D07A62A" w:rsidR="000964C7" w:rsidRPr="00475B06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</w:p>
    <w:p w14:paraId="6CDBDAF5" w14:textId="77777777" w:rsidR="000964C7" w:rsidRPr="0042636B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Битум қоймасында сақталатын битум (тонна) санын келесі бастапқы деректер кезінде есептеу қажет</w:t>
      </w:r>
      <w:r w:rsidRPr="0042636B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биту қоры</w:t>
      </w:r>
      <w:r>
        <w:rPr>
          <w:sz w:val="28"/>
          <w:szCs w:val="28"/>
        </w:rPr>
        <w:t xml:space="preserve"> 30 </w:t>
      </w:r>
      <w:r>
        <w:rPr>
          <w:sz w:val="28"/>
          <w:szCs w:val="28"/>
          <w:lang w:val="kk-KZ"/>
        </w:rPr>
        <w:t>ауысымды құрайды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бір ауысымға кететін битум шығыны</w:t>
      </w:r>
      <w:r>
        <w:rPr>
          <w:sz w:val="28"/>
          <w:szCs w:val="28"/>
        </w:rPr>
        <w:t xml:space="preserve"> –</w:t>
      </w:r>
      <w:r w:rsidRPr="0042636B">
        <w:rPr>
          <w:sz w:val="28"/>
          <w:szCs w:val="28"/>
        </w:rPr>
        <w:t xml:space="preserve"> 30</w:t>
      </w:r>
      <w:r>
        <w:rPr>
          <w:sz w:val="28"/>
          <w:szCs w:val="28"/>
          <w:lang w:val="kk-KZ"/>
        </w:rPr>
        <w:t xml:space="preserve"> </w:t>
      </w:r>
      <w:r w:rsidRPr="0042636B">
        <w:rPr>
          <w:sz w:val="28"/>
          <w:szCs w:val="28"/>
        </w:rPr>
        <w:t>кг,</w:t>
      </w:r>
      <w:r>
        <w:rPr>
          <w:sz w:val="28"/>
          <w:szCs w:val="28"/>
          <w:lang w:val="kk-KZ"/>
        </w:rPr>
        <w:t xml:space="preserve"> захватка ұзындығы </w:t>
      </w:r>
      <w:r>
        <w:rPr>
          <w:sz w:val="28"/>
          <w:szCs w:val="28"/>
        </w:rPr>
        <w:t xml:space="preserve">– 100 м, </w:t>
      </w:r>
      <w:r>
        <w:rPr>
          <w:sz w:val="28"/>
          <w:szCs w:val="28"/>
          <w:lang w:val="kk-KZ"/>
        </w:rPr>
        <w:t xml:space="preserve">жол ұзындығы </w:t>
      </w:r>
      <w:r>
        <w:rPr>
          <w:sz w:val="28"/>
          <w:szCs w:val="28"/>
        </w:rPr>
        <w:t>–</w:t>
      </w:r>
      <w:r w:rsidRPr="0042636B">
        <w:rPr>
          <w:sz w:val="28"/>
          <w:szCs w:val="28"/>
        </w:rPr>
        <w:t xml:space="preserve"> 50 к</w:t>
      </w:r>
      <w:r>
        <w:rPr>
          <w:sz w:val="28"/>
          <w:szCs w:val="28"/>
        </w:rPr>
        <w:t>м</w:t>
      </w:r>
      <w:r w:rsidRPr="0042636B">
        <w:rPr>
          <w:sz w:val="28"/>
          <w:szCs w:val="28"/>
          <w:lang w:eastAsia="ko-KR"/>
        </w:rPr>
        <w:t>;</w:t>
      </w:r>
    </w:p>
    <w:p w14:paraId="496BD114" w14:textId="7850BB81" w:rsidR="000964C7" w:rsidRPr="00475B06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</w:p>
    <w:p w14:paraId="4840D1A5" w14:textId="77777777" w:rsidR="000964C7" w:rsidRPr="00475B06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Егер минералды материалды 5 фракцияға бөлу керек болса, електің қанша санын қарастыру қажет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u w:val="single"/>
          <w:lang w:val="kk-KZ"/>
        </w:rPr>
        <w:t>Схеманы көрсету</w:t>
      </w:r>
      <w:r>
        <w:rPr>
          <w:sz w:val="28"/>
          <w:szCs w:val="28"/>
        </w:rPr>
        <w:t>.</w:t>
      </w:r>
    </w:p>
    <w:p w14:paraId="79B77790" w14:textId="46869693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</w:p>
    <w:p w14:paraId="0E72BA3D" w14:textId="77777777" w:rsidR="000964C7" w:rsidRDefault="000964C7" w:rsidP="000964C7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Жабық ұстау циклінде бір ұстағышмен үш елеуіш болған кезде қанша қиыршық тас фракциясын алуға болады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u w:val="single"/>
          <w:lang w:val="kk-KZ"/>
        </w:rPr>
        <w:t>Схеманы көрсету</w:t>
      </w:r>
      <w:r>
        <w:rPr>
          <w:sz w:val="28"/>
          <w:szCs w:val="28"/>
        </w:rPr>
        <w:t>.</w:t>
      </w:r>
    </w:p>
    <w:p w14:paraId="61C1611E" w14:textId="77777777" w:rsidR="002D7FB3" w:rsidRDefault="002D7FB3"/>
    <w:sectPr w:rsidR="002D7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CE8"/>
    <w:rsid w:val="000964C7"/>
    <w:rsid w:val="002D7FB3"/>
    <w:rsid w:val="00B7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739E8"/>
  <w15:chartTrackingRefBased/>
  <w15:docId w15:val="{4BBC6D23-DBD2-44AB-A778-C06D015C9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4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2020-12-06T18:18:00Z</dcterms:created>
  <dcterms:modified xsi:type="dcterms:W3CDTF">2020-12-06T18:18:00Z</dcterms:modified>
</cp:coreProperties>
</file>